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A" w:rsidRDefault="0020684A" w:rsidP="00103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1D" w:rsidRDefault="00D56A1D" w:rsidP="00D56A1D">
      <w:pPr>
        <w:pStyle w:val="Nagwek1"/>
      </w:pPr>
      <w:r>
        <w:t>Dodatek mieszkaniowy powiększony o dopłatę z Funduszu Przeciwdziałania COVID-19, zwaną dalej „dopłatą do czynszu”</w:t>
      </w:r>
    </w:p>
    <w:p w:rsidR="00D56A1D" w:rsidRDefault="0020684A" w:rsidP="0020684A">
      <w:pPr>
        <w:pStyle w:val="NormalnyWeb"/>
        <w:jc w:val="both"/>
      </w:pPr>
      <w:r>
        <w:t>Ustawa z dnia 10 grudnia 2020</w:t>
      </w:r>
      <w:r w:rsidR="00D56A1D">
        <w:t>r. o zmianie niektórych ustaw wspierających rozwój mieszkalnictwa (Dz. U. z 2021 poz. 411) wprowadza nowy instrument wsparcia najemców lokali mieszkalnych dotkniętych ekonomicznymi skutkami epidemii COVID– 19, polegający na możliwości przyznawania takim najemcom dodatków mieszkaniowych powiększonych o tzw. „dopłatę do czynszu”.</w:t>
      </w:r>
    </w:p>
    <w:p w:rsidR="00D56A1D" w:rsidRDefault="00D56A1D" w:rsidP="0020684A">
      <w:pPr>
        <w:pStyle w:val="NormalnyWeb"/>
        <w:jc w:val="both"/>
      </w:pPr>
      <w:r>
        <w:t>Dodatek mieszkaniowy powiększony o dopłatę do czynszu przysługuje wyłącznie najemcy lub podnajemcy lokalu mieszkalnego (nie jest przyznawany osobom zamieszkującym własne mieszkanie). Ponadto wymagane jest aby:</w:t>
      </w:r>
    </w:p>
    <w:p w:rsidR="00D56A1D" w:rsidRPr="0020684A" w:rsidRDefault="00D56A1D" w:rsidP="002068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684A">
        <w:rPr>
          <w:rFonts w:ascii="Times New Roman" w:hAnsi="Times New Roman" w:cs="Times New Roman"/>
        </w:rPr>
        <w:t>średni miesięczny dochód na jednego członka gospodarstwa domowego wnioskodawcy w okresie 3 miesięcy poprzedzających datę złożenia wniosku był co najmniej 25 % niższy niż średni miesięczny dochód na jednego członka gospodarstwa domowego osiągnięty w 2019 r.,</w:t>
      </w:r>
    </w:p>
    <w:p w:rsidR="00D56A1D" w:rsidRPr="0020684A" w:rsidRDefault="00D56A1D" w:rsidP="002068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684A">
        <w:rPr>
          <w:rFonts w:ascii="Times New Roman" w:hAnsi="Times New Roman" w:cs="Times New Roman"/>
        </w:rPr>
        <w:t xml:space="preserve">wnioskodawca najmował, albo podnajmował lokal mieszkalny przed dniem 14 marca 2020 r. </w:t>
      </w:r>
    </w:p>
    <w:p w:rsidR="00D56A1D" w:rsidRPr="0020684A" w:rsidRDefault="00D56A1D" w:rsidP="002068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684A">
        <w:rPr>
          <w:rFonts w:ascii="Times New Roman" w:hAnsi="Times New Roman" w:cs="Times New Roman"/>
        </w:rPr>
        <w:t>wnioskodawcy nie przysługiwał wcześniej taki powiększony dodatek mieszkaniowy.</w:t>
      </w:r>
    </w:p>
    <w:p w:rsidR="00D56A1D" w:rsidRDefault="00D56A1D" w:rsidP="0020684A">
      <w:pPr>
        <w:pStyle w:val="NormalnyWeb"/>
        <w:jc w:val="both"/>
      </w:pPr>
      <w:r>
        <w:t>Wnioskodawca, musi także spełniać warunki przyznania „zwykłego” dodatku mieszkaniowego.</w:t>
      </w:r>
    </w:p>
    <w:p w:rsidR="00D56A1D" w:rsidRDefault="00D56A1D" w:rsidP="0020684A">
      <w:pPr>
        <w:pStyle w:val="NormalnyWeb"/>
        <w:jc w:val="both"/>
      </w:pPr>
      <w:r>
        <w:t>Dodatek mieszkaniowy powiększon</w:t>
      </w:r>
      <w:r w:rsidR="00A12924">
        <w:t>y o dopłatę do czynszu stanowi</w:t>
      </w:r>
      <w:r>
        <w:t xml:space="preserve"> 75% miesięcznego czynszu opłacanego przez najemcę, jednak nie więcej niż 1500 zł. Wysokość dopłaty do czynszu stanowi różnicę między wysokością dodatku mieszkaniowego powiększonego o tę dopłatę, a wysokością dodatku mieszkaniowego ustaloną zgodnie z art. 6 ustawy o dodatkach mieszkaniowych.</w:t>
      </w:r>
    </w:p>
    <w:p w:rsidR="00D56A1D" w:rsidRDefault="00D56A1D" w:rsidP="0020684A">
      <w:pPr>
        <w:pStyle w:val="NormalnyWeb"/>
        <w:jc w:val="both"/>
      </w:pPr>
      <w:r>
        <w:t>Dodatek mieszkaniowy powiększony o dopłatę do czynszu przyznaje się w przypadku umieszczenia przez ubiegającego się o dodatek mieszkaniowy na wniosku o dodatek adnotacji „Wniosek o dodatek mieszkaniowy powiększony o dopłatę do czynszu”.</w:t>
      </w:r>
    </w:p>
    <w:p w:rsidR="00D56A1D" w:rsidRDefault="00D56A1D" w:rsidP="0020684A">
      <w:pPr>
        <w:pStyle w:val="NormalnyWeb"/>
        <w:jc w:val="both"/>
      </w:pPr>
      <w:r>
        <w:t>Wniosek taki składa się nie później niż w dniu 31 marca 2021 roku.</w:t>
      </w:r>
    </w:p>
    <w:p w:rsidR="00D56A1D" w:rsidRDefault="00D56A1D" w:rsidP="0020684A">
      <w:pPr>
        <w:pStyle w:val="NormalnyWeb"/>
        <w:jc w:val="both"/>
      </w:pPr>
      <w:r>
        <w:t>Do wniosku o dodatek z adnotacją, poza dokumentami, o których mowa w ustawie z dnia 21 czerwca 2001 r. o dodatkach mieszkaniowych, dołącza się:</w:t>
      </w:r>
    </w:p>
    <w:p w:rsidR="00D56A1D" w:rsidRPr="0020684A" w:rsidRDefault="00D56A1D" w:rsidP="0020684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684A">
        <w:rPr>
          <w:rFonts w:ascii="Times New Roman" w:hAnsi="Times New Roman" w:cs="Times New Roman"/>
        </w:rPr>
        <w:t>oświadczenie o średnim miesięcznym dochodzie przypadającym w 2019 r. na jednego członka gospodarstwa domowego ubiegającego się o dodatek mieszkaniowy powiększony o dopłatę do czynszu;</w:t>
      </w:r>
    </w:p>
    <w:p w:rsidR="00D56A1D" w:rsidRPr="0020684A" w:rsidRDefault="00D56A1D" w:rsidP="0020684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684A">
        <w:rPr>
          <w:rFonts w:ascii="Times New Roman" w:hAnsi="Times New Roman" w:cs="Times New Roman"/>
        </w:rPr>
        <w:t xml:space="preserve">oświadczenie o spełnianiu przez ubiegającego się o dodatek mieszkaniowy powiększony o </w:t>
      </w:r>
      <w:r w:rsidR="0020684A" w:rsidRPr="0020684A">
        <w:rPr>
          <w:rFonts w:ascii="Times New Roman" w:hAnsi="Times New Roman" w:cs="Times New Roman"/>
        </w:rPr>
        <w:t>dopłatę do czynszu warunków, tj.</w:t>
      </w:r>
    </w:p>
    <w:p w:rsidR="00D56A1D" w:rsidRPr="0020684A" w:rsidRDefault="00D56A1D" w:rsidP="0020684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t>„</w:t>
      </w:r>
      <w:r w:rsidRPr="0020684A">
        <w:rPr>
          <w:rFonts w:ascii="Times New Roman" w:hAnsi="Times New Roman" w:cs="Times New Roman"/>
        </w:rPr>
        <w:t>Oświadczenie, że ubiegający się o dodatek mieszkaniowy najmował albo podnajmował lokal mieszkalny przez 14 marca 2020 r.” oraz,</w:t>
      </w:r>
    </w:p>
    <w:p w:rsidR="00D56A1D" w:rsidRPr="0020684A" w:rsidRDefault="00D56A1D" w:rsidP="0020684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684A">
        <w:rPr>
          <w:rFonts w:ascii="Times New Roman" w:hAnsi="Times New Roman" w:cs="Times New Roman"/>
        </w:rPr>
        <w:t>„ Oświadczenie, że ubiegającemu się o dodatek mieszkaniowy nie przysługiwał wcześniej dodatek mieszkaniowy powiększony o dopłatę do czynszu”.</w:t>
      </w:r>
    </w:p>
    <w:p w:rsidR="00D56A1D" w:rsidRPr="0020684A" w:rsidRDefault="00D56A1D" w:rsidP="0020684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684A">
        <w:rPr>
          <w:rFonts w:ascii="Times New Roman" w:hAnsi="Times New Roman" w:cs="Times New Roman"/>
        </w:rPr>
        <w:t>dokumenty potwierdzające wysokość miesięcznego czynszu opłacanego przez ubiegającego się o dodatek mieszkaniowy powiększony o dopłatę do czynszu.</w:t>
      </w:r>
    </w:p>
    <w:p w:rsidR="00D56A1D" w:rsidRDefault="00D56A1D" w:rsidP="0020684A">
      <w:pPr>
        <w:pStyle w:val="NormalnyWeb"/>
        <w:jc w:val="both"/>
      </w:pPr>
      <w:r>
        <w:lastRenderedPageBreak/>
        <w:t>Wysokość miesięcznego czynszu opłacanego przez ubiegającego się o dodatek mieszkaniowy powiększony o dopłatę do czynszu ustala się według stanu na dzień złożenia wniosku. W przypadku, gdy jest on wyższy niż czynsz opłacany przed dniem 14 marca 2020 r. - ustala się go według stanu na dzień 14 marca 2020 roku.</w:t>
      </w:r>
    </w:p>
    <w:p w:rsidR="000E3C64" w:rsidRDefault="000E3C64"/>
    <w:sectPr w:rsidR="000E3C64" w:rsidSect="000E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B2B"/>
    <w:multiLevelType w:val="multilevel"/>
    <w:tmpl w:val="274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42427"/>
    <w:multiLevelType w:val="multilevel"/>
    <w:tmpl w:val="6A7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21A47"/>
    <w:multiLevelType w:val="multilevel"/>
    <w:tmpl w:val="9010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2171B"/>
    <w:multiLevelType w:val="multilevel"/>
    <w:tmpl w:val="B2DE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F2180"/>
    <w:multiLevelType w:val="multilevel"/>
    <w:tmpl w:val="C5C4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D1691"/>
    <w:multiLevelType w:val="multilevel"/>
    <w:tmpl w:val="A30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E0FE1"/>
    <w:multiLevelType w:val="multilevel"/>
    <w:tmpl w:val="E1D0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A7E01"/>
    <w:multiLevelType w:val="multilevel"/>
    <w:tmpl w:val="89F0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22617"/>
    <w:multiLevelType w:val="multilevel"/>
    <w:tmpl w:val="E59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37A8"/>
    <w:rsid w:val="000E3C64"/>
    <w:rsid w:val="001037A8"/>
    <w:rsid w:val="0020684A"/>
    <w:rsid w:val="00644E43"/>
    <w:rsid w:val="006A255E"/>
    <w:rsid w:val="00994507"/>
    <w:rsid w:val="00A12924"/>
    <w:rsid w:val="00D56A1D"/>
    <w:rsid w:val="00E7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64"/>
  </w:style>
  <w:style w:type="paragraph" w:styleId="Nagwek1">
    <w:name w:val="heading 1"/>
    <w:basedOn w:val="Normalny"/>
    <w:next w:val="Normalny"/>
    <w:link w:val="Nagwek1Znak"/>
    <w:uiPriority w:val="9"/>
    <w:qFormat/>
    <w:rsid w:val="00D5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3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3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7A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037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37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ed-on-text">
    <w:name w:val="posted-on-text"/>
    <w:basedOn w:val="Domylnaczcionkaakapitu"/>
    <w:rsid w:val="001037A8"/>
  </w:style>
  <w:style w:type="character" w:customStyle="1" w:styleId="posted-on">
    <w:name w:val="posted-on"/>
    <w:basedOn w:val="Domylnaczcionkaakapitu"/>
    <w:rsid w:val="001037A8"/>
  </w:style>
  <w:style w:type="character" w:customStyle="1" w:styleId="byline">
    <w:name w:val="byline"/>
    <w:basedOn w:val="Domylnaczcionkaakapitu"/>
    <w:rsid w:val="001037A8"/>
  </w:style>
  <w:style w:type="character" w:customStyle="1" w:styleId="author">
    <w:name w:val="author"/>
    <w:basedOn w:val="Domylnaczcionkaakapitu"/>
    <w:rsid w:val="001037A8"/>
  </w:style>
  <w:style w:type="character" w:styleId="Hipercze">
    <w:name w:val="Hyperlink"/>
    <w:basedOn w:val="Domylnaczcionkaakapitu"/>
    <w:uiPriority w:val="99"/>
    <w:semiHidden/>
    <w:unhideWhenUsed/>
    <w:rsid w:val="001037A8"/>
    <w:rPr>
      <w:color w:val="0000FF"/>
      <w:u w:val="single"/>
    </w:rPr>
  </w:style>
  <w:style w:type="character" w:customStyle="1" w:styleId="metadata-icons">
    <w:name w:val="metadata-icons"/>
    <w:basedOn w:val="Domylnaczcionkaakapitu"/>
    <w:rsid w:val="001037A8"/>
  </w:style>
  <w:style w:type="paragraph" w:styleId="Tekstdymka">
    <w:name w:val="Balloon Text"/>
    <w:basedOn w:val="Normalny"/>
    <w:link w:val="TekstdymkaZnak"/>
    <w:uiPriority w:val="99"/>
    <w:semiHidden/>
    <w:unhideWhenUsed/>
    <w:rsid w:val="0010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06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0EAD-B78B-4FC9-A15E-594A0155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4</cp:revision>
  <dcterms:created xsi:type="dcterms:W3CDTF">2021-01-14T13:09:00Z</dcterms:created>
  <dcterms:modified xsi:type="dcterms:W3CDTF">2021-01-14T13:15:00Z</dcterms:modified>
</cp:coreProperties>
</file>